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2C" w:rsidRPr="003C662C" w:rsidRDefault="003C662C" w:rsidP="003C662C">
      <w:pPr>
        <w:shd w:val="clear" w:color="auto" w:fill="FFFFFF"/>
        <w:spacing w:before="300" w:after="150"/>
        <w:outlineLvl w:val="1"/>
        <w:rPr>
          <w:b/>
          <w:color w:val="333333"/>
          <w:sz w:val="28"/>
          <w:szCs w:val="28"/>
        </w:rPr>
      </w:pPr>
      <w:r w:rsidRPr="003C662C">
        <w:rPr>
          <w:b/>
          <w:color w:val="333333"/>
          <w:sz w:val="28"/>
          <w:szCs w:val="28"/>
        </w:rPr>
        <w:t xml:space="preserve">          </w:t>
      </w:r>
      <w:r>
        <w:rPr>
          <w:b/>
          <w:color w:val="333333"/>
          <w:sz w:val="28"/>
          <w:szCs w:val="28"/>
        </w:rPr>
        <w:t>BÀI TUYÊN TRUYỀN PHÒNG CHỐNG BỆNH ĐẬU MÙA KHỈ</w:t>
      </w:r>
      <w:bookmarkStart w:id="0" w:name="_GoBack"/>
      <w:bookmarkEnd w:id="0"/>
    </w:p>
    <w:p w:rsidR="003C662C" w:rsidRPr="003C662C" w:rsidRDefault="003C662C" w:rsidP="003C662C">
      <w:pPr>
        <w:shd w:val="clear" w:color="auto" w:fill="FFFFFF"/>
        <w:rPr>
          <w:color w:val="333333"/>
          <w:sz w:val="28"/>
          <w:szCs w:val="28"/>
        </w:rPr>
      </w:pPr>
      <w:r w:rsidRPr="003C662C">
        <w:rPr>
          <w:i/>
          <w:iCs/>
          <w:color w:val="333333"/>
          <w:sz w:val="28"/>
          <w:szCs w:val="28"/>
        </w:rPr>
        <w:t> </w:t>
      </w:r>
      <w:r w:rsidRPr="003C662C">
        <w:rPr>
          <w:color w:val="333333"/>
          <w:sz w:val="28"/>
          <w:szCs w:val="28"/>
        </w:rPr>
        <w:t>  Từ tháng 5/2022 đến nay, dịch bệnh Đậu mùa khỉ đã gia tăng liên tục cả về số ca mắc và số quốc gia,  vùng lãnh thổ ghi nhận ca bệnh. Ngày 23/7/2022, Tổ chức Y tế thế giới (WH0) đã công bố dịch bệnh này là tình trạng khẩn cấp về sức khỏe cộng đồng quốc tế.Đến ngày 26/9/2022, thế giới ghi nhận 64.561 trường hợp mắc bệnh Đậu mùa khỉ tại 105 nước trên thế giới.</w:t>
      </w:r>
    </w:p>
    <w:p w:rsidR="003C662C" w:rsidRPr="003C662C" w:rsidRDefault="003C662C" w:rsidP="003C662C">
      <w:pPr>
        <w:shd w:val="clear" w:color="auto" w:fill="FFFFFF"/>
        <w:rPr>
          <w:color w:val="333333"/>
          <w:sz w:val="28"/>
          <w:szCs w:val="28"/>
        </w:rPr>
      </w:pPr>
      <w:r w:rsidRPr="003C662C">
        <w:rPr>
          <w:color w:val="333333"/>
          <w:sz w:val="28"/>
          <w:szCs w:val="28"/>
        </w:rPr>
        <w:t>  Tại Việt Nam, ngày 03/10/2022 đã ghi nhận trường hợp mắc bệnh đậu mùa khỉ đầu tiên tại TP HCM (BN nữ 35 tuổi khi đi du lịch tại Dubai). Nguy cơ bệnh đậu mùa khỉ có thể xâm nhập và gây bệnh ở nước ta là hoàn toàn có thể do bệnh dịch đã ghi nhận ở nhiều quốc gia, sự giao lưu đi lại thuận tiện và có xu hướng gia tăng giữa Việt Nam và các nước trên thế giới, trong khu vực.</w:t>
      </w:r>
    </w:p>
    <w:p w:rsidR="003C662C" w:rsidRPr="003C662C" w:rsidRDefault="003C662C" w:rsidP="003C662C">
      <w:pPr>
        <w:numPr>
          <w:ilvl w:val="0"/>
          <w:numId w:val="1"/>
        </w:numPr>
        <w:shd w:val="clear" w:color="auto" w:fill="FFFFFF"/>
        <w:ind w:left="0"/>
        <w:rPr>
          <w:color w:val="333333"/>
          <w:sz w:val="28"/>
          <w:szCs w:val="28"/>
        </w:rPr>
      </w:pPr>
      <w:r w:rsidRPr="003C662C">
        <w:rPr>
          <w:b/>
          <w:bCs/>
          <w:color w:val="333333"/>
          <w:sz w:val="28"/>
          <w:szCs w:val="28"/>
        </w:rPr>
        <w:t>Bệnh Đậu mùa khỉ là gì?</w:t>
      </w:r>
    </w:p>
    <w:p w:rsidR="003C662C" w:rsidRPr="003C662C" w:rsidRDefault="003C662C" w:rsidP="003C662C">
      <w:pPr>
        <w:shd w:val="clear" w:color="auto" w:fill="FFFFFF"/>
        <w:rPr>
          <w:color w:val="333333"/>
          <w:sz w:val="28"/>
          <w:szCs w:val="28"/>
        </w:rPr>
      </w:pPr>
      <w:r w:rsidRPr="003C662C">
        <w:rPr>
          <w:color w:val="333333"/>
          <w:sz w:val="28"/>
          <w:szCs w:val="28"/>
        </w:rPr>
        <w:t>Bệnh đậu mùa khỉ là bệnh truyền nhiễm cấp tính, có khả năng gây dịch, do virus đậu mùa khỉ gây ra.</w:t>
      </w:r>
    </w:p>
    <w:p w:rsidR="003C662C" w:rsidRPr="003C662C" w:rsidRDefault="003C662C" w:rsidP="003C662C">
      <w:pPr>
        <w:numPr>
          <w:ilvl w:val="0"/>
          <w:numId w:val="2"/>
        </w:numPr>
        <w:shd w:val="clear" w:color="auto" w:fill="FFFFFF"/>
        <w:ind w:left="0"/>
        <w:rPr>
          <w:color w:val="333333"/>
          <w:sz w:val="28"/>
          <w:szCs w:val="28"/>
        </w:rPr>
      </w:pPr>
      <w:r w:rsidRPr="003C662C">
        <w:rPr>
          <w:b/>
          <w:bCs/>
          <w:color w:val="333333"/>
          <w:sz w:val="28"/>
          <w:szCs w:val="28"/>
        </w:rPr>
        <w:t>Đường lây truyền bệnh Đậu mùa khỉ</w:t>
      </w:r>
    </w:p>
    <w:p w:rsidR="003C662C" w:rsidRPr="003C662C" w:rsidRDefault="003C662C" w:rsidP="003C662C">
      <w:pPr>
        <w:shd w:val="clear" w:color="auto" w:fill="FFFFFF"/>
        <w:rPr>
          <w:color w:val="333333"/>
          <w:sz w:val="28"/>
          <w:szCs w:val="28"/>
        </w:rPr>
      </w:pPr>
      <w:r w:rsidRPr="003C662C">
        <w:rPr>
          <w:color w:val="333333"/>
          <w:sz w:val="28"/>
          <w:szCs w:val="28"/>
        </w:rPr>
        <w:t>Bệnh đậu mùa khỉ có thể lây truyền từ động vật sang người và từ người sang người khi tiếp xúc trực tiếp thông qua:</w:t>
      </w:r>
    </w:p>
    <w:p w:rsidR="003C662C" w:rsidRPr="003C662C" w:rsidRDefault="003C662C" w:rsidP="003C662C">
      <w:pPr>
        <w:numPr>
          <w:ilvl w:val="0"/>
          <w:numId w:val="3"/>
        </w:numPr>
        <w:shd w:val="clear" w:color="auto" w:fill="FFFFFF"/>
        <w:ind w:left="0"/>
        <w:rPr>
          <w:color w:val="333333"/>
          <w:sz w:val="28"/>
          <w:szCs w:val="28"/>
        </w:rPr>
      </w:pPr>
      <w:r w:rsidRPr="003C662C">
        <w:rPr>
          <w:color w:val="333333"/>
          <w:sz w:val="28"/>
          <w:szCs w:val="28"/>
        </w:rPr>
        <w:t>Tiếp xúc trực tiếp với tổn thương da, dịch cơ thể (dịch mủ hoặc máu từ vết thương).</w:t>
      </w:r>
    </w:p>
    <w:p w:rsidR="003C662C" w:rsidRPr="003C662C" w:rsidRDefault="003C662C" w:rsidP="003C662C">
      <w:pPr>
        <w:numPr>
          <w:ilvl w:val="0"/>
          <w:numId w:val="3"/>
        </w:numPr>
        <w:shd w:val="clear" w:color="auto" w:fill="FFFFFF"/>
        <w:ind w:left="0"/>
        <w:rPr>
          <w:color w:val="333333"/>
          <w:sz w:val="28"/>
          <w:szCs w:val="28"/>
        </w:rPr>
      </w:pPr>
      <w:r w:rsidRPr="003C662C">
        <w:rPr>
          <w:color w:val="333333"/>
          <w:sz w:val="28"/>
          <w:szCs w:val="28"/>
        </w:rPr>
        <w:t>Giọt bắn đường hô hấp</w:t>
      </w:r>
    </w:p>
    <w:p w:rsidR="003C662C" w:rsidRPr="003C662C" w:rsidRDefault="003C662C" w:rsidP="003C662C">
      <w:pPr>
        <w:numPr>
          <w:ilvl w:val="0"/>
          <w:numId w:val="3"/>
        </w:numPr>
        <w:shd w:val="clear" w:color="auto" w:fill="FFFFFF"/>
        <w:ind w:left="0"/>
        <w:rPr>
          <w:color w:val="333333"/>
          <w:sz w:val="28"/>
          <w:szCs w:val="28"/>
        </w:rPr>
      </w:pPr>
      <w:r w:rsidRPr="003C662C">
        <w:rPr>
          <w:color w:val="333333"/>
          <w:sz w:val="28"/>
          <w:szCs w:val="28"/>
        </w:rPr>
        <w:t>Tiếp xúc với các vật dụng, đồ dùng bị nhiễm mầm bệnh (chăn ga gối đệm, khăn mặt, quần áo,…)</w:t>
      </w:r>
    </w:p>
    <w:p w:rsidR="003C662C" w:rsidRPr="003C662C" w:rsidRDefault="003C662C" w:rsidP="003C662C">
      <w:pPr>
        <w:numPr>
          <w:ilvl w:val="0"/>
          <w:numId w:val="3"/>
        </w:numPr>
        <w:shd w:val="clear" w:color="auto" w:fill="FFFFFF"/>
        <w:ind w:left="0"/>
        <w:rPr>
          <w:color w:val="333333"/>
          <w:sz w:val="28"/>
          <w:szCs w:val="28"/>
        </w:rPr>
      </w:pPr>
      <w:r w:rsidRPr="003C662C">
        <w:rPr>
          <w:color w:val="333333"/>
          <w:sz w:val="28"/>
          <w:szCs w:val="28"/>
        </w:rPr>
        <w:t>Lây truyền từ mẹ sang con</w:t>
      </w:r>
    </w:p>
    <w:p w:rsidR="003C662C" w:rsidRPr="003C662C" w:rsidRDefault="003C662C" w:rsidP="003C662C">
      <w:pPr>
        <w:numPr>
          <w:ilvl w:val="0"/>
          <w:numId w:val="3"/>
        </w:numPr>
        <w:shd w:val="clear" w:color="auto" w:fill="FFFFFF"/>
        <w:ind w:left="0"/>
        <w:rPr>
          <w:color w:val="333333"/>
          <w:sz w:val="28"/>
          <w:szCs w:val="28"/>
        </w:rPr>
      </w:pPr>
      <w:r w:rsidRPr="003C662C">
        <w:rPr>
          <w:color w:val="333333"/>
          <w:sz w:val="28"/>
          <w:szCs w:val="28"/>
        </w:rPr>
        <w:t>Quan hệ tình dục</w:t>
      </w:r>
    </w:p>
    <w:p w:rsidR="003C662C" w:rsidRPr="003C662C" w:rsidRDefault="003C662C" w:rsidP="003C662C">
      <w:pPr>
        <w:numPr>
          <w:ilvl w:val="0"/>
          <w:numId w:val="4"/>
        </w:numPr>
        <w:shd w:val="clear" w:color="auto" w:fill="FFFFFF"/>
        <w:ind w:left="0"/>
        <w:rPr>
          <w:color w:val="333333"/>
          <w:sz w:val="28"/>
          <w:szCs w:val="28"/>
        </w:rPr>
      </w:pPr>
      <w:r w:rsidRPr="003C662C">
        <w:rPr>
          <w:b/>
          <w:bCs/>
          <w:color w:val="333333"/>
          <w:sz w:val="28"/>
          <w:szCs w:val="28"/>
        </w:rPr>
        <w:t>Các giai đoạn, triệu chứng của bệnh Đậu mùa khỉ.</w:t>
      </w:r>
    </w:p>
    <w:p w:rsidR="003C662C" w:rsidRPr="003C662C" w:rsidRDefault="003C662C" w:rsidP="003C662C">
      <w:pPr>
        <w:shd w:val="clear" w:color="auto" w:fill="FFFFFF"/>
        <w:rPr>
          <w:color w:val="333333"/>
          <w:sz w:val="28"/>
          <w:szCs w:val="28"/>
        </w:rPr>
      </w:pPr>
      <w:r w:rsidRPr="003C662C">
        <w:rPr>
          <w:b/>
          <w:bCs/>
          <w:color w:val="333333"/>
          <w:sz w:val="28"/>
          <w:szCs w:val="28"/>
        </w:rPr>
        <w:t>3.1. Giai đoạn ủ bệnh.</w:t>
      </w:r>
    </w:p>
    <w:p w:rsidR="003C662C" w:rsidRPr="003C662C" w:rsidRDefault="003C662C" w:rsidP="003C662C">
      <w:pPr>
        <w:shd w:val="clear" w:color="auto" w:fill="FFFFFF"/>
        <w:rPr>
          <w:color w:val="333333"/>
          <w:sz w:val="28"/>
          <w:szCs w:val="28"/>
        </w:rPr>
      </w:pPr>
      <w:r w:rsidRPr="003C662C">
        <w:rPr>
          <w:color w:val="333333"/>
          <w:sz w:val="28"/>
          <w:szCs w:val="28"/>
        </w:rPr>
        <w:t> Bệnh Đậu mùa khỉ ủ bệnh từ 6 đến 13 ngày, (dao động từ 5 đến 21 ngày). Người nhiễm không có triệu chứng và không có khả năng lây nhiễm.</w:t>
      </w:r>
    </w:p>
    <w:p w:rsidR="003C662C" w:rsidRPr="003C662C" w:rsidRDefault="003C662C" w:rsidP="003C662C">
      <w:pPr>
        <w:shd w:val="clear" w:color="auto" w:fill="FFFFFF"/>
        <w:rPr>
          <w:color w:val="333333"/>
          <w:sz w:val="28"/>
          <w:szCs w:val="28"/>
        </w:rPr>
      </w:pPr>
      <w:r w:rsidRPr="003C662C">
        <w:rPr>
          <w:b/>
          <w:bCs/>
          <w:color w:val="333333"/>
          <w:sz w:val="28"/>
          <w:szCs w:val="28"/>
        </w:rPr>
        <w:t>3.2. Giai đoạn khởi phát</w:t>
      </w:r>
    </w:p>
    <w:p w:rsidR="003C662C" w:rsidRPr="003C662C" w:rsidRDefault="003C662C" w:rsidP="003C662C">
      <w:pPr>
        <w:shd w:val="clear" w:color="auto" w:fill="FFFFFF"/>
        <w:rPr>
          <w:color w:val="333333"/>
          <w:sz w:val="28"/>
          <w:szCs w:val="28"/>
        </w:rPr>
      </w:pPr>
      <w:r w:rsidRPr="003C662C">
        <w:rPr>
          <w:b/>
          <w:bCs/>
          <w:color w:val="333333"/>
          <w:sz w:val="28"/>
          <w:szCs w:val="28"/>
        </w:rPr>
        <w:t> </w:t>
      </w:r>
      <w:r w:rsidRPr="003C662C">
        <w:rPr>
          <w:color w:val="333333"/>
          <w:sz w:val="28"/>
          <w:szCs w:val="28"/>
        </w:rPr>
        <w:t>Giai đoạn này kéo dài từ 1 đến 5 ngày với các triệu chứng chính là sốt và nổi hạch ngoại vi toàn thân. Kèm theo người bệnh có thể có biểu hiện đau đầu, mệt mỏi, ớn lạnh, đau họng, đau cơ. Vi rút có thể lây sang người khác từ giai đoạn này.</w:t>
      </w:r>
    </w:p>
    <w:p w:rsidR="003C662C" w:rsidRPr="003C662C" w:rsidRDefault="003C662C" w:rsidP="003C662C">
      <w:pPr>
        <w:shd w:val="clear" w:color="auto" w:fill="FFFFFF"/>
        <w:rPr>
          <w:color w:val="333333"/>
          <w:sz w:val="28"/>
          <w:szCs w:val="28"/>
        </w:rPr>
      </w:pPr>
      <w:r w:rsidRPr="003C662C">
        <w:rPr>
          <w:b/>
          <w:bCs/>
          <w:color w:val="333333"/>
          <w:sz w:val="28"/>
          <w:szCs w:val="28"/>
        </w:rPr>
        <w:t>3.3. Giai đoạn toàn phát</w:t>
      </w:r>
      <w:r w:rsidRPr="003C662C">
        <w:rPr>
          <w:color w:val="333333"/>
          <w:sz w:val="28"/>
          <w:szCs w:val="28"/>
        </w:rPr>
        <w:t>:  dấu hiệu điển hình là phát ban trên da thường gặp sau sốt từ 1 đến 3 ngày, với tính chất:</w:t>
      </w:r>
    </w:p>
    <w:p w:rsidR="003C662C" w:rsidRPr="003C662C" w:rsidRDefault="003C662C" w:rsidP="003C662C">
      <w:pPr>
        <w:shd w:val="clear" w:color="auto" w:fill="FFFFFF"/>
        <w:rPr>
          <w:color w:val="333333"/>
          <w:sz w:val="28"/>
          <w:szCs w:val="28"/>
        </w:rPr>
      </w:pPr>
      <w:r w:rsidRPr="003C662C">
        <w:rPr>
          <w:color w:val="333333"/>
          <w:sz w:val="28"/>
          <w:szCs w:val="28"/>
        </w:rPr>
        <w:t>* Vị trí: phát ban có xu hướng ly tâm, gặp nhiều trên mặt, long bàn tay, lòng bàn chân. Ban cũng có thể gặp ở miệng, mắt, cơ quan sinh dục.</w:t>
      </w:r>
    </w:p>
    <w:p w:rsidR="003C662C" w:rsidRPr="003C662C" w:rsidRDefault="003C662C" w:rsidP="003C662C">
      <w:pPr>
        <w:shd w:val="clear" w:color="auto" w:fill="FFFFFF"/>
        <w:rPr>
          <w:color w:val="333333"/>
          <w:sz w:val="28"/>
          <w:szCs w:val="28"/>
        </w:rPr>
      </w:pPr>
      <w:r w:rsidRPr="003C662C">
        <w:rPr>
          <w:color w:val="333333"/>
          <w:sz w:val="28"/>
          <w:szCs w:val="28"/>
        </w:rPr>
        <w:t> * Tiến triển ban: tuần tự từ dát (tổn thương có nền phẳng) đến sần (tổn thương cứng hơi nhô cao) , mụn nước (dịch trong) chuyển mụn mủ (dịch vàng) và đóng vảy khô, bong tróc và có thể để lại sẹo.</w:t>
      </w:r>
    </w:p>
    <w:p w:rsidR="003C662C" w:rsidRPr="003C662C" w:rsidRDefault="003C662C" w:rsidP="003C662C">
      <w:pPr>
        <w:shd w:val="clear" w:color="auto" w:fill="FFFFFF"/>
        <w:rPr>
          <w:color w:val="333333"/>
          <w:sz w:val="28"/>
          <w:szCs w:val="28"/>
        </w:rPr>
      </w:pPr>
      <w:r w:rsidRPr="003C662C">
        <w:rPr>
          <w:color w:val="333333"/>
          <w:sz w:val="28"/>
          <w:szCs w:val="28"/>
        </w:rPr>
        <w:t> * Giai đoạn hồi phục: các triệu chứng sẽ kéo dài từ 2 đến 4 tuần rồi tự khỏi.</w:t>
      </w:r>
    </w:p>
    <w:p w:rsidR="003C662C" w:rsidRPr="003C662C" w:rsidRDefault="003C662C" w:rsidP="003C662C">
      <w:pPr>
        <w:shd w:val="clear" w:color="auto" w:fill="FFFFFF"/>
        <w:rPr>
          <w:color w:val="333333"/>
          <w:sz w:val="28"/>
          <w:szCs w:val="28"/>
        </w:rPr>
      </w:pPr>
      <w:r w:rsidRPr="003C662C">
        <w:rPr>
          <w:color w:val="333333"/>
          <w:sz w:val="28"/>
          <w:szCs w:val="28"/>
        </w:rPr>
        <w:lastRenderedPageBreak/>
        <w:t>Tuy nhiên trường hợp người là người có bệnh nền, trẻ em, người có hệ miễn dịch kém…có nguy cơ biến chứng như:</w:t>
      </w:r>
    </w:p>
    <w:p w:rsidR="003C662C" w:rsidRPr="003C662C" w:rsidRDefault="003C662C" w:rsidP="003C662C">
      <w:pPr>
        <w:shd w:val="clear" w:color="auto" w:fill="FFFFFF"/>
        <w:rPr>
          <w:color w:val="333333"/>
          <w:sz w:val="28"/>
          <w:szCs w:val="28"/>
        </w:rPr>
      </w:pPr>
      <w:r w:rsidRPr="003C662C">
        <w:rPr>
          <w:color w:val="333333"/>
          <w:sz w:val="28"/>
          <w:szCs w:val="28"/>
        </w:rPr>
        <w:t>  + Nhiễm trùng máu</w:t>
      </w:r>
    </w:p>
    <w:p w:rsidR="003C662C" w:rsidRPr="003C662C" w:rsidRDefault="003C662C" w:rsidP="003C662C">
      <w:pPr>
        <w:shd w:val="clear" w:color="auto" w:fill="FFFFFF"/>
        <w:rPr>
          <w:color w:val="333333"/>
          <w:sz w:val="28"/>
          <w:szCs w:val="28"/>
        </w:rPr>
      </w:pPr>
      <w:r w:rsidRPr="003C662C">
        <w:rPr>
          <w:color w:val="333333"/>
          <w:sz w:val="28"/>
          <w:szCs w:val="28"/>
        </w:rPr>
        <w:t>  + Viêm não</w:t>
      </w:r>
    </w:p>
    <w:p w:rsidR="003C662C" w:rsidRPr="003C662C" w:rsidRDefault="003C662C" w:rsidP="003C662C">
      <w:pPr>
        <w:shd w:val="clear" w:color="auto" w:fill="FFFFFF"/>
        <w:rPr>
          <w:color w:val="333333"/>
          <w:sz w:val="28"/>
          <w:szCs w:val="28"/>
        </w:rPr>
      </w:pPr>
      <w:r w:rsidRPr="003C662C">
        <w:rPr>
          <w:color w:val="333333"/>
          <w:sz w:val="28"/>
          <w:szCs w:val="28"/>
        </w:rPr>
        <w:t>  + Viêm phế quản phổi                                    </w:t>
      </w:r>
    </w:p>
    <w:p w:rsidR="003C662C" w:rsidRPr="003C662C" w:rsidRDefault="003C662C" w:rsidP="003C662C">
      <w:pPr>
        <w:shd w:val="clear" w:color="auto" w:fill="FFFFFF"/>
        <w:rPr>
          <w:color w:val="333333"/>
          <w:sz w:val="28"/>
          <w:szCs w:val="28"/>
        </w:rPr>
      </w:pPr>
      <w:r w:rsidRPr="003C662C">
        <w:rPr>
          <w:color w:val="333333"/>
          <w:sz w:val="28"/>
          <w:szCs w:val="28"/>
        </w:rPr>
        <w:t>  + Nhiễm trùng giác mạc, mất thị lực.</w:t>
      </w:r>
    </w:p>
    <w:p w:rsidR="003C662C" w:rsidRPr="003C662C" w:rsidRDefault="003C662C" w:rsidP="003C662C">
      <w:pPr>
        <w:shd w:val="clear" w:color="auto" w:fill="FFFFFF"/>
        <w:rPr>
          <w:color w:val="333333"/>
          <w:sz w:val="28"/>
          <w:szCs w:val="28"/>
        </w:rPr>
      </w:pPr>
      <w:r w:rsidRPr="003C662C">
        <w:rPr>
          <w:color w:val="333333"/>
          <w:sz w:val="28"/>
          <w:szCs w:val="28"/>
        </w:rPr>
        <w:t> </w:t>
      </w:r>
    </w:p>
    <w:p w:rsidR="003C662C" w:rsidRPr="003C662C" w:rsidRDefault="003C662C" w:rsidP="003C662C">
      <w:pPr>
        <w:shd w:val="clear" w:color="auto" w:fill="FFFFFF"/>
        <w:rPr>
          <w:color w:val="333333"/>
          <w:sz w:val="28"/>
          <w:szCs w:val="28"/>
        </w:rPr>
      </w:pPr>
      <w:r w:rsidRPr="003C662C">
        <w:rPr>
          <w:color w:val="333333"/>
          <w:sz w:val="28"/>
          <w:szCs w:val="28"/>
        </w:rPr>
        <w:t>       </w:t>
      </w:r>
      <w:r w:rsidRPr="003C662C">
        <w:rPr>
          <w:noProof/>
          <w:color w:val="337AB7"/>
          <w:sz w:val="28"/>
          <w:szCs w:val="28"/>
        </w:rPr>
        <w:drawing>
          <wp:inline distT="0" distB="0" distL="0" distR="0" wp14:anchorId="71713732" wp14:editId="1F5F6C7B">
            <wp:extent cx="2609850" cy="3495675"/>
            <wp:effectExtent l="0" t="0" r="0" b="9525"/>
            <wp:docPr id="3" name="Picture 3" descr="https://hvnh.edu.vn/medias/yte/vi/10.2022/system/archivedate/750e3df1_%C4%90%E1%BA%ADu%20m%C3%B9a%20kh%E1%BB%89.jpg">
              <a:hlinkClick xmlns:a="http://schemas.openxmlformats.org/drawingml/2006/main" r:id="rId6"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vnh.edu.vn/medias/yte/vi/10.2022/system/archivedate/750e3df1_%C4%90%E1%BA%ADu%20m%C3%B9a%20kh%E1%BB%89.jpg">
                      <a:hlinkClick r:id="rId6" tooltip="&quot;undefine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3495675"/>
                    </a:xfrm>
                    <a:prstGeom prst="rect">
                      <a:avLst/>
                    </a:prstGeom>
                    <a:noFill/>
                    <a:ln>
                      <a:noFill/>
                    </a:ln>
                  </pic:spPr>
                </pic:pic>
              </a:graphicData>
            </a:graphic>
          </wp:inline>
        </w:drawing>
      </w:r>
      <w:r w:rsidRPr="003C662C">
        <w:rPr>
          <w:noProof/>
          <w:color w:val="337AB7"/>
          <w:sz w:val="28"/>
          <w:szCs w:val="28"/>
        </w:rPr>
        <w:drawing>
          <wp:inline distT="0" distB="0" distL="0" distR="0" wp14:anchorId="2AD17324" wp14:editId="403AF85B">
            <wp:extent cx="2809875" cy="2724150"/>
            <wp:effectExtent l="0" t="0" r="9525" b="0"/>
            <wp:docPr id="2" name="Picture 2" descr="https://hvnh.edu.vn/medias/yte/vi/10.2022/system/archivedate/a05901dd_5.jpg">
              <a:hlinkClick xmlns:a="http://schemas.openxmlformats.org/drawingml/2006/main" r:id="rId8"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vnh.edu.vn/medias/yte/vi/10.2022/system/archivedate/a05901dd_5.jpg">
                      <a:hlinkClick r:id="rId8" tooltip="&quot;undefined&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724150"/>
                    </a:xfrm>
                    <a:prstGeom prst="rect">
                      <a:avLst/>
                    </a:prstGeom>
                    <a:noFill/>
                    <a:ln>
                      <a:noFill/>
                    </a:ln>
                  </pic:spPr>
                </pic:pic>
              </a:graphicData>
            </a:graphic>
          </wp:inline>
        </w:drawing>
      </w:r>
    </w:p>
    <w:p w:rsidR="003C662C" w:rsidRPr="003C662C" w:rsidRDefault="003C662C" w:rsidP="003C662C">
      <w:pPr>
        <w:shd w:val="clear" w:color="auto" w:fill="FFFFFF"/>
        <w:rPr>
          <w:color w:val="333333"/>
          <w:sz w:val="28"/>
          <w:szCs w:val="28"/>
        </w:rPr>
      </w:pPr>
      <w:r w:rsidRPr="003C662C">
        <w:rPr>
          <w:color w:val="333333"/>
          <w:sz w:val="28"/>
          <w:szCs w:val="28"/>
        </w:rPr>
        <w:t>            Hình ảnh ban bệnh Đậu mùa khỉ</w:t>
      </w:r>
    </w:p>
    <w:p w:rsidR="003C662C" w:rsidRPr="003C662C" w:rsidRDefault="003C662C" w:rsidP="003C662C">
      <w:pPr>
        <w:shd w:val="clear" w:color="auto" w:fill="FFFFFF"/>
        <w:rPr>
          <w:color w:val="333333"/>
          <w:sz w:val="28"/>
          <w:szCs w:val="28"/>
        </w:rPr>
      </w:pPr>
      <w:r w:rsidRPr="003C662C">
        <w:rPr>
          <w:b/>
          <w:bCs/>
          <w:color w:val="333333"/>
          <w:sz w:val="28"/>
          <w:szCs w:val="28"/>
        </w:rPr>
        <w:t>3.3. Phòng bệnh Đậu mùa khỉ</w:t>
      </w:r>
    </w:p>
    <w:p w:rsidR="003C662C" w:rsidRPr="003C662C" w:rsidRDefault="003C662C" w:rsidP="003C662C">
      <w:pPr>
        <w:shd w:val="clear" w:color="auto" w:fill="FFFFFF"/>
        <w:rPr>
          <w:color w:val="333333"/>
          <w:sz w:val="28"/>
          <w:szCs w:val="28"/>
        </w:rPr>
      </w:pPr>
      <w:r w:rsidRPr="003C662C">
        <w:rPr>
          <w:color w:val="333333"/>
          <w:sz w:val="28"/>
          <w:szCs w:val="28"/>
        </w:rPr>
        <w:t>    Để chủ động phòng chống dịch bệnh đậu mùa khỉ, Trạm Y tế khuyến cáo toàn thể cán bộ, giảng viên, sinh viên, người lao động thực hiện các biện pháp phòng bệnh sau:</w:t>
      </w:r>
    </w:p>
    <w:p w:rsidR="003C662C" w:rsidRPr="003C662C" w:rsidRDefault="003C662C" w:rsidP="003C662C">
      <w:pPr>
        <w:shd w:val="clear" w:color="auto" w:fill="FFFFFF"/>
        <w:rPr>
          <w:color w:val="333333"/>
          <w:sz w:val="28"/>
          <w:szCs w:val="28"/>
        </w:rPr>
      </w:pPr>
      <w:r w:rsidRPr="003C662C">
        <w:rPr>
          <w:color w:val="333333"/>
          <w:sz w:val="28"/>
          <w:szCs w:val="28"/>
        </w:rPr>
        <w:t>*Che miệng và mũi khi ho hoặc hắt hơi để làm giảm phát tán các dịch tiết đường hô hấp. Không khạc nhổ bừa bãi nơi công cộng.</w:t>
      </w:r>
    </w:p>
    <w:p w:rsidR="003C662C" w:rsidRPr="003C662C" w:rsidRDefault="003C662C" w:rsidP="003C662C">
      <w:pPr>
        <w:shd w:val="clear" w:color="auto" w:fill="FFFFFF"/>
        <w:rPr>
          <w:color w:val="333333"/>
          <w:sz w:val="28"/>
          <w:szCs w:val="28"/>
        </w:rPr>
      </w:pPr>
      <w:r w:rsidRPr="003C662C">
        <w:rPr>
          <w:color w:val="333333"/>
          <w:sz w:val="28"/>
          <w:szCs w:val="28"/>
        </w:rPr>
        <w:t>* Thường xuyên rửa tay bằng xà phòng và nước sạch hoặc dung dịch sát khuẩn tay</w:t>
      </w:r>
    </w:p>
    <w:p w:rsidR="003C662C" w:rsidRPr="003C662C" w:rsidRDefault="003C662C" w:rsidP="003C662C">
      <w:pPr>
        <w:shd w:val="clear" w:color="auto" w:fill="FFFFFF"/>
        <w:rPr>
          <w:color w:val="333333"/>
          <w:sz w:val="28"/>
          <w:szCs w:val="28"/>
        </w:rPr>
      </w:pPr>
      <w:r w:rsidRPr="003C662C">
        <w:rPr>
          <w:color w:val="333333"/>
          <w:sz w:val="28"/>
          <w:szCs w:val="28"/>
        </w:rPr>
        <w:t>* Người có triệu chứng phát ban cấp tính không rõ nguyên nhân kèm theo một hoặc nhiều triệu chứng nghi ngờ cần chủ động liên hệ với cơ sở y tế để được theo dõi, tư vấn kịp thời. Đồng thời cần chủ động tự cách ly, tránh quan hệ tình dục.</w:t>
      </w:r>
    </w:p>
    <w:p w:rsidR="003C662C" w:rsidRPr="003C662C" w:rsidRDefault="003C662C" w:rsidP="003C662C">
      <w:pPr>
        <w:shd w:val="clear" w:color="auto" w:fill="FFFFFF"/>
        <w:rPr>
          <w:color w:val="333333"/>
          <w:sz w:val="28"/>
          <w:szCs w:val="28"/>
        </w:rPr>
      </w:pPr>
      <w:r w:rsidRPr="003C662C">
        <w:rPr>
          <w:color w:val="333333"/>
          <w:sz w:val="28"/>
          <w:szCs w:val="28"/>
        </w:rPr>
        <w:t> * Tránh tiếp xúc gần với nguười mắc bệnh đậu mùa khỉ, tránh tiếp xúc trực tiếp với những vết thương, dịch cơ thể, giọt bắn và các vật dụng, đồ dùng bị nhiễm mầm bệnh. Trong trường hợp nơi ở/nơi làm việc có nguười mắc hoặc nghi ngờ mắc bệnh, cần thông báo cho cơ quan y tế để được tư vấn và xử lý kịp thời, không tự ý điều trị.</w:t>
      </w:r>
    </w:p>
    <w:p w:rsidR="003C662C" w:rsidRPr="003C662C" w:rsidRDefault="003C662C" w:rsidP="003C662C">
      <w:pPr>
        <w:shd w:val="clear" w:color="auto" w:fill="FFFFFF"/>
        <w:rPr>
          <w:color w:val="333333"/>
          <w:sz w:val="28"/>
          <w:szCs w:val="28"/>
        </w:rPr>
      </w:pPr>
      <w:r w:rsidRPr="003C662C">
        <w:rPr>
          <w:color w:val="333333"/>
          <w:sz w:val="28"/>
          <w:szCs w:val="28"/>
        </w:rPr>
        <w:t xml:space="preserve">* Người đến các quốc gia có lưu hành dịch bệnh đậu mùa khỉ (khu vực Trung và Tây Phi), cần tránh tiếp xúc với động vật có vú (chết hoặc sống) như: động vật gặm nhấm, thú </w:t>
      </w:r>
      <w:r w:rsidRPr="003C662C">
        <w:rPr>
          <w:color w:val="333333"/>
          <w:sz w:val="28"/>
          <w:szCs w:val="28"/>
        </w:rPr>
        <w:lastRenderedPageBreak/>
        <w:t>có túi, động vật linh trưởng có thể chứa vi rút đậu mùa khỉ. Khi quay trở lại về Việt Nam cần chủ động khai báo với cơ quan y tế địa phương để được tư vấn</w:t>
      </w:r>
    </w:p>
    <w:p w:rsidR="003C662C" w:rsidRPr="003C662C" w:rsidRDefault="003C662C" w:rsidP="003C662C">
      <w:pPr>
        <w:shd w:val="clear" w:color="auto" w:fill="FFFFFF"/>
        <w:rPr>
          <w:color w:val="333333"/>
          <w:sz w:val="28"/>
          <w:szCs w:val="28"/>
        </w:rPr>
      </w:pPr>
      <w:r w:rsidRPr="003C662C">
        <w:rPr>
          <w:color w:val="333333"/>
          <w:sz w:val="28"/>
          <w:szCs w:val="28"/>
        </w:rPr>
        <w:t> * Đảm bảo an toàn thực phẩm; thực hiện lối sống lành mạnh, tăng cường vận động thể lực, nâng cao sức khỏe.</w:t>
      </w:r>
    </w:p>
    <w:p w:rsidR="003C662C" w:rsidRPr="003C662C" w:rsidRDefault="003C662C" w:rsidP="003C662C">
      <w:pPr>
        <w:shd w:val="clear" w:color="auto" w:fill="FFFFFF"/>
        <w:rPr>
          <w:color w:val="333333"/>
          <w:sz w:val="28"/>
          <w:szCs w:val="28"/>
        </w:rPr>
      </w:pPr>
      <w:r w:rsidRPr="003C662C">
        <w:rPr>
          <w:color w:val="333333"/>
          <w:sz w:val="28"/>
          <w:szCs w:val="28"/>
        </w:rPr>
        <w:t> </w:t>
      </w:r>
    </w:p>
    <w:p w:rsidR="003C662C" w:rsidRPr="003C662C" w:rsidRDefault="003C662C" w:rsidP="003C662C">
      <w:pPr>
        <w:shd w:val="clear" w:color="auto" w:fill="FFFFFF"/>
        <w:rPr>
          <w:b/>
          <w:color w:val="333333"/>
          <w:sz w:val="28"/>
          <w:szCs w:val="28"/>
        </w:rPr>
      </w:pPr>
      <w:r w:rsidRPr="003C662C">
        <w:rPr>
          <w:color w:val="333333"/>
          <w:sz w:val="28"/>
          <w:szCs w:val="28"/>
        </w:rPr>
        <w:t>                                                            </w:t>
      </w:r>
      <w:r>
        <w:rPr>
          <w:color w:val="333333"/>
          <w:sz w:val="28"/>
          <w:szCs w:val="28"/>
        </w:rPr>
        <w:t xml:space="preserve">                       </w:t>
      </w:r>
      <w:r w:rsidRPr="003C662C">
        <w:rPr>
          <w:color w:val="333333"/>
          <w:sz w:val="28"/>
          <w:szCs w:val="28"/>
        </w:rPr>
        <w:t>  </w:t>
      </w:r>
      <w:r w:rsidRPr="003C662C">
        <w:rPr>
          <w:b/>
          <w:color w:val="333333"/>
          <w:sz w:val="28"/>
          <w:szCs w:val="28"/>
        </w:rPr>
        <w:t xml:space="preserve">Người tuyên truyền </w:t>
      </w:r>
    </w:p>
    <w:p w:rsidR="003C662C" w:rsidRPr="003C662C" w:rsidRDefault="003C662C" w:rsidP="003C662C">
      <w:pPr>
        <w:shd w:val="clear" w:color="auto" w:fill="FFFFFF"/>
        <w:rPr>
          <w:b/>
          <w:color w:val="333333"/>
          <w:sz w:val="28"/>
          <w:szCs w:val="28"/>
        </w:rPr>
      </w:pPr>
    </w:p>
    <w:p w:rsidR="003C662C" w:rsidRPr="003C662C" w:rsidRDefault="003C662C" w:rsidP="003C662C">
      <w:pPr>
        <w:shd w:val="clear" w:color="auto" w:fill="FFFFFF"/>
        <w:rPr>
          <w:b/>
          <w:color w:val="333333"/>
          <w:sz w:val="28"/>
          <w:szCs w:val="28"/>
        </w:rPr>
      </w:pPr>
    </w:p>
    <w:p w:rsidR="003C662C" w:rsidRPr="003C662C" w:rsidRDefault="003C662C" w:rsidP="003C662C">
      <w:pPr>
        <w:shd w:val="clear" w:color="auto" w:fill="FFFFFF"/>
        <w:rPr>
          <w:b/>
          <w:color w:val="333333"/>
          <w:sz w:val="28"/>
          <w:szCs w:val="28"/>
        </w:rPr>
      </w:pPr>
    </w:p>
    <w:p w:rsidR="003C662C" w:rsidRPr="003C662C" w:rsidRDefault="003C662C" w:rsidP="003C662C">
      <w:pPr>
        <w:shd w:val="clear" w:color="auto" w:fill="FFFFFF"/>
        <w:rPr>
          <w:b/>
          <w:color w:val="333333"/>
          <w:sz w:val="28"/>
          <w:szCs w:val="28"/>
        </w:rPr>
      </w:pPr>
    </w:p>
    <w:p w:rsidR="003C662C" w:rsidRPr="003C662C" w:rsidRDefault="003C662C" w:rsidP="003C662C">
      <w:pPr>
        <w:shd w:val="clear" w:color="auto" w:fill="FFFFFF"/>
        <w:rPr>
          <w:b/>
          <w:color w:val="333333"/>
          <w:sz w:val="28"/>
          <w:szCs w:val="28"/>
        </w:rPr>
      </w:pPr>
      <w:r w:rsidRPr="003C662C">
        <w:rPr>
          <w:b/>
          <w:color w:val="333333"/>
          <w:sz w:val="28"/>
          <w:szCs w:val="28"/>
        </w:rPr>
        <w:t xml:space="preserve">                                                                                   </w:t>
      </w:r>
      <w:r>
        <w:rPr>
          <w:b/>
          <w:color w:val="333333"/>
          <w:sz w:val="28"/>
          <w:szCs w:val="28"/>
        </w:rPr>
        <w:t xml:space="preserve"> </w:t>
      </w:r>
      <w:r w:rsidRPr="003C662C">
        <w:rPr>
          <w:b/>
          <w:color w:val="333333"/>
          <w:sz w:val="28"/>
          <w:szCs w:val="28"/>
        </w:rPr>
        <w:t>Nguyễn Thị Tường Vi</w:t>
      </w:r>
    </w:p>
    <w:p w:rsidR="003C662C" w:rsidRPr="003C662C" w:rsidRDefault="003C662C" w:rsidP="003C662C">
      <w:pPr>
        <w:shd w:val="clear" w:color="auto" w:fill="FFFFFF"/>
        <w:spacing w:after="150"/>
        <w:rPr>
          <w:rFonts w:ascii="Arial" w:hAnsi="Arial" w:cs="Arial"/>
          <w:b/>
          <w:color w:val="333333"/>
          <w:sz w:val="21"/>
          <w:szCs w:val="21"/>
        </w:rPr>
      </w:pPr>
      <w:r w:rsidRPr="003C662C">
        <w:rPr>
          <w:rFonts w:ascii="Arial" w:hAnsi="Arial" w:cs="Arial"/>
          <w:b/>
          <w:color w:val="333333"/>
          <w:sz w:val="21"/>
          <w:szCs w:val="21"/>
        </w:rPr>
        <w:t> </w:t>
      </w:r>
    </w:p>
    <w:sectPr w:rsidR="003C662C" w:rsidRPr="003C662C" w:rsidSect="003C662C">
      <w:pgSz w:w="12240" w:h="15840"/>
      <w:pgMar w:top="1134" w:right="1021" w:bottom="107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B27"/>
    <w:multiLevelType w:val="multilevel"/>
    <w:tmpl w:val="EDF8F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F4955"/>
    <w:multiLevelType w:val="multilevel"/>
    <w:tmpl w:val="2F54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5830A1"/>
    <w:multiLevelType w:val="multilevel"/>
    <w:tmpl w:val="89EEE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982211"/>
    <w:multiLevelType w:val="multilevel"/>
    <w:tmpl w:val="4DE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42E58"/>
    <w:multiLevelType w:val="multilevel"/>
    <w:tmpl w:val="248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2C"/>
    <w:rsid w:val="003C662C"/>
    <w:rsid w:val="00E03973"/>
    <w:rsid w:val="00F8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C662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66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62C"/>
    <w:rPr>
      <w:b/>
      <w:bCs/>
      <w:sz w:val="36"/>
      <w:szCs w:val="36"/>
    </w:rPr>
  </w:style>
  <w:style w:type="character" w:customStyle="1" w:styleId="Heading3Char">
    <w:name w:val="Heading 3 Char"/>
    <w:basedOn w:val="DefaultParagraphFont"/>
    <w:link w:val="Heading3"/>
    <w:uiPriority w:val="9"/>
    <w:rsid w:val="003C662C"/>
    <w:rPr>
      <w:b/>
      <w:bCs/>
      <w:sz w:val="27"/>
      <w:szCs w:val="27"/>
    </w:rPr>
  </w:style>
  <w:style w:type="paragraph" w:styleId="NormalWeb">
    <w:name w:val="Normal (Web)"/>
    <w:basedOn w:val="Normal"/>
    <w:uiPriority w:val="99"/>
    <w:unhideWhenUsed/>
    <w:rsid w:val="003C662C"/>
    <w:pPr>
      <w:spacing w:before="100" w:beforeAutospacing="1" w:after="100" w:afterAutospacing="1"/>
    </w:pPr>
  </w:style>
  <w:style w:type="character" w:styleId="Strong">
    <w:name w:val="Strong"/>
    <w:basedOn w:val="DefaultParagraphFont"/>
    <w:uiPriority w:val="22"/>
    <w:qFormat/>
    <w:rsid w:val="003C662C"/>
    <w:rPr>
      <w:b/>
      <w:bCs/>
    </w:rPr>
  </w:style>
  <w:style w:type="character" w:styleId="Hyperlink">
    <w:name w:val="Hyperlink"/>
    <w:basedOn w:val="DefaultParagraphFont"/>
    <w:uiPriority w:val="99"/>
    <w:unhideWhenUsed/>
    <w:rsid w:val="003C662C"/>
    <w:rPr>
      <w:color w:val="0000FF"/>
      <w:u w:val="single"/>
    </w:rPr>
  </w:style>
  <w:style w:type="paragraph" w:styleId="BalloonText">
    <w:name w:val="Balloon Text"/>
    <w:basedOn w:val="Normal"/>
    <w:link w:val="BalloonTextChar"/>
    <w:rsid w:val="003C662C"/>
    <w:rPr>
      <w:rFonts w:ascii="Tahoma" w:hAnsi="Tahoma" w:cs="Tahoma"/>
      <w:sz w:val="16"/>
      <w:szCs w:val="16"/>
    </w:rPr>
  </w:style>
  <w:style w:type="character" w:customStyle="1" w:styleId="BalloonTextChar">
    <w:name w:val="Balloon Text Char"/>
    <w:basedOn w:val="DefaultParagraphFont"/>
    <w:link w:val="BalloonText"/>
    <w:rsid w:val="003C6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3C662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66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62C"/>
    <w:rPr>
      <w:b/>
      <w:bCs/>
      <w:sz w:val="36"/>
      <w:szCs w:val="36"/>
    </w:rPr>
  </w:style>
  <w:style w:type="character" w:customStyle="1" w:styleId="Heading3Char">
    <w:name w:val="Heading 3 Char"/>
    <w:basedOn w:val="DefaultParagraphFont"/>
    <w:link w:val="Heading3"/>
    <w:uiPriority w:val="9"/>
    <w:rsid w:val="003C662C"/>
    <w:rPr>
      <w:b/>
      <w:bCs/>
      <w:sz w:val="27"/>
      <w:szCs w:val="27"/>
    </w:rPr>
  </w:style>
  <w:style w:type="paragraph" w:styleId="NormalWeb">
    <w:name w:val="Normal (Web)"/>
    <w:basedOn w:val="Normal"/>
    <w:uiPriority w:val="99"/>
    <w:unhideWhenUsed/>
    <w:rsid w:val="003C662C"/>
    <w:pPr>
      <w:spacing w:before="100" w:beforeAutospacing="1" w:after="100" w:afterAutospacing="1"/>
    </w:pPr>
  </w:style>
  <w:style w:type="character" w:styleId="Strong">
    <w:name w:val="Strong"/>
    <w:basedOn w:val="DefaultParagraphFont"/>
    <w:uiPriority w:val="22"/>
    <w:qFormat/>
    <w:rsid w:val="003C662C"/>
    <w:rPr>
      <w:b/>
      <w:bCs/>
    </w:rPr>
  </w:style>
  <w:style w:type="character" w:styleId="Hyperlink">
    <w:name w:val="Hyperlink"/>
    <w:basedOn w:val="DefaultParagraphFont"/>
    <w:uiPriority w:val="99"/>
    <w:unhideWhenUsed/>
    <w:rsid w:val="003C662C"/>
    <w:rPr>
      <w:color w:val="0000FF"/>
      <w:u w:val="single"/>
    </w:rPr>
  </w:style>
  <w:style w:type="paragraph" w:styleId="BalloonText">
    <w:name w:val="Balloon Text"/>
    <w:basedOn w:val="Normal"/>
    <w:link w:val="BalloonTextChar"/>
    <w:rsid w:val="003C662C"/>
    <w:rPr>
      <w:rFonts w:ascii="Tahoma" w:hAnsi="Tahoma" w:cs="Tahoma"/>
      <w:sz w:val="16"/>
      <w:szCs w:val="16"/>
    </w:rPr>
  </w:style>
  <w:style w:type="character" w:customStyle="1" w:styleId="BalloonTextChar">
    <w:name w:val="Balloon Text Char"/>
    <w:basedOn w:val="DefaultParagraphFont"/>
    <w:link w:val="BalloonText"/>
    <w:rsid w:val="003C6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9878">
      <w:bodyDiv w:val="1"/>
      <w:marLeft w:val="0"/>
      <w:marRight w:val="0"/>
      <w:marTop w:val="0"/>
      <w:marBottom w:val="0"/>
      <w:divBdr>
        <w:top w:val="none" w:sz="0" w:space="0" w:color="auto"/>
        <w:left w:val="none" w:sz="0" w:space="0" w:color="auto"/>
        <w:bottom w:val="none" w:sz="0" w:space="0" w:color="auto"/>
        <w:right w:val="none" w:sz="0" w:space="0" w:color="auto"/>
      </w:divBdr>
      <w:divsChild>
        <w:div w:id="2092848188">
          <w:marLeft w:val="0"/>
          <w:marRight w:val="0"/>
          <w:marTop w:val="0"/>
          <w:marBottom w:val="0"/>
          <w:divBdr>
            <w:top w:val="none" w:sz="0" w:space="0" w:color="auto"/>
            <w:left w:val="none" w:sz="0" w:space="0" w:color="auto"/>
            <w:bottom w:val="none" w:sz="0" w:space="0" w:color="auto"/>
            <w:right w:val="none" w:sz="0" w:space="0" w:color="auto"/>
          </w:divBdr>
          <w:divsChild>
            <w:div w:id="290600182">
              <w:marLeft w:val="0"/>
              <w:marRight w:val="0"/>
              <w:marTop w:val="0"/>
              <w:marBottom w:val="0"/>
              <w:divBdr>
                <w:top w:val="none" w:sz="0" w:space="0" w:color="auto"/>
                <w:left w:val="none" w:sz="0" w:space="0" w:color="auto"/>
                <w:bottom w:val="none" w:sz="0" w:space="0" w:color="auto"/>
                <w:right w:val="none" w:sz="0" w:space="0" w:color="auto"/>
              </w:divBdr>
            </w:div>
          </w:divsChild>
        </w:div>
        <w:div w:id="288441145">
          <w:marLeft w:val="0"/>
          <w:marRight w:val="0"/>
          <w:marTop w:val="0"/>
          <w:marBottom w:val="0"/>
          <w:divBdr>
            <w:top w:val="none" w:sz="0" w:space="0" w:color="auto"/>
            <w:left w:val="none" w:sz="0" w:space="0" w:color="auto"/>
            <w:bottom w:val="none" w:sz="0" w:space="0" w:color="auto"/>
            <w:right w:val="none" w:sz="0" w:space="0" w:color="auto"/>
          </w:divBdr>
        </w:div>
        <w:div w:id="13037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vnh.edu.vn/medias/yte/vi/10.2022/system/archivedate/a05901dd_5.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vnh.edu.vn/medias/yte/vi/10.2022/system/archivedate/750e3df1_%C4%90%E1%BA%ADu%20m%C3%B9a%20kh%E1%BB%89.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2022-10-27T02:52:00Z</dcterms:created>
  <dcterms:modified xsi:type="dcterms:W3CDTF">2022-10-27T02:57:00Z</dcterms:modified>
</cp:coreProperties>
</file>